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82" w:rsidRPr="008B2EB7" w:rsidRDefault="00EC3C82" w:rsidP="00EC3C82">
      <w:pPr>
        <w:rPr>
          <w:b/>
          <w:bCs/>
          <w:sz w:val="22"/>
        </w:rPr>
      </w:pPr>
      <w:r>
        <w:rPr>
          <w:b/>
          <w:bCs/>
        </w:rPr>
        <w:t>July 11, 2016</w:t>
      </w:r>
      <w:r>
        <w:rPr>
          <w:b/>
          <w:bCs/>
        </w:rPr>
        <w:tab/>
        <w:t xml:space="preserve"> </w:t>
      </w:r>
      <w:r>
        <w:rPr>
          <w:b/>
          <w:bCs/>
        </w:rPr>
        <w:tab/>
      </w:r>
      <w:r>
        <w:rPr>
          <w:b/>
          <w:bCs/>
        </w:rPr>
        <w:tab/>
      </w:r>
      <w:r>
        <w:rPr>
          <w:b/>
          <w:bCs/>
        </w:rPr>
        <w:tab/>
      </w:r>
      <w:r>
        <w:rPr>
          <w:b/>
          <w:bCs/>
        </w:rPr>
        <w:tab/>
      </w:r>
      <w:r w:rsidRPr="007D1B78">
        <w:rPr>
          <w:b/>
          <w:bCs/>
        </w:rPr>
        <w:t>CITY OF WASHBURN COMMON COUNCIL MEETING</w:t>
      </w:r>
    </w:p>
    <w:p w:rsidR="00EC3C82" w:rsidRPr="008B2EB7" w:rsidRDefault="00EC3C82" w:rsidP="00EC3C82">
      <w:r w:rsidRPr="008B2EB7">
        <w:t xml:space="preserve">5:30PM Washburn City Hall   </w:t>
      </w:r>
    </w:p>
    <w:p w:rsidR="00EC3C82" w:rsidRPr="007D1B78" w:rsidRDefault="00EC3C82" w:rsidP="00EC3C82">
      <w:pPr>
        <w:widowControl w:val="0"/>
        <w:tabs>
          <w:tab w:val="left" w:pos="-720"/>
          <w:tab w:val="left" w:pos="0"/>
          <w:tab w:val="left" w:pos="1440"/>
          <w:tab w:val="left" w:pos="4320"/>
        </w:tabs>
        <w:suppressAutoHyphens/>
        <w:overflowPunct w:val="0"/>
        <w:autoSpaceDE w:val="0"/>
        <w:autoSpaceDN w:val="0"/>
        <w:adjustRightInd w:val="0"/>
        <w:spacing w:after="0" w:line="240" w:lineRule="auto"/>
        <w:ind w:left="4320" w:hanging="4320"/>
        <w:jc w:val="both"/>
        <w:textAlignment w:val="baseline"/>
        <w:rPr>
          <w:rFonts w:eastAsia="Times New Roman"/>
        </w:rPr>
      </w:pPr>
      <w:r w:rsidRPr="007D1B78">
        <w:rPr>
          <w:rFonts w:eastAsia="Times New Roman"/>
        </w:rPr>
        <w:t xml:space="preserve">Present: City </w:t>
      </w:r>
      <w:r>
        <w:rPr>
          <w:rFonts w:eastAsia="Times New Roman"/>
        </w:rPr>
        <w:t>Council Members:</w:t>
      </w:r>
      <w:r>
        <w:rPr>
          <w:rFonts w:eastAsia="Times New Roman"/>
        </w:rPr>
        <w:tab/>
        <w:t xml:space="preserve">Mary McGrath, Kristy M. Jensch, </w:t>
      </w:r>
      <w:r w:rsidRPr="007D1B78">
        <w:rPr>
          <w:rFonts w:eastAsia="Times New Roman"/>
        </w:rPr>
        <w:t>Jennifer Maziasz, Jeremy Oswald</w:t>
      </w:r>
      <w:r>
        <w:rPr>
          <w:rFonts w:eastAsia="Times New Roman"/>
        </w:rPr>
        <w:t xml:space="preserve">, </w:t>
      </w:r>
      <w:r w:rsidRPr="007D1B78">
        <w:rPr>
          <w:rFonts w:eastAsia="Times New Roman"/>
        </w:rPr>
        <w:t>Linda S. Barnes</w:t>
      </w:r>
      <w:r>
        <w:rPr>
          <w:rFonts w:eastAsia="Times New Roman"/>
        </w:rPr>
        <w:t xml:space="preserve">, </w:t>
      </w:r>
      <w:r w:rsidRPr="00C24410">
        <w:rPr>
          <w:rFonts w:eastAsia="Times New Roman"/>
        </w:rPr>
        <w:t xml:space="preserve">Mary Nowakowski, </w:t>
      </w:r>
      <w:proofErr w:type="gramStart"/>
      <w:r w:rsidRPr="00C24410">
        <w:rPr>
          <w:rFonts w:eastAsia="Times New Roman"/>
        </w:rPr>
        <w:t>Robert</w:t>
      </w:r>
      <w:proofErr w:type="gramEnd"/>
      <w:r w:rsidRPr="00C24410">
        <w:rPr>
          <w:rFonts w:eastAsia="Times New Roman"/>
        </w:rPr>
        <w:t xml:space="preserve"> Arquette</w:t>
      </w:r>
    </w:p>
    <w:p w:rsidR="00EC3C82" w:rsidRPr="007D1B78" w:rsidRDefault="00EC3C82" w:rsidP="00EC3C82">
      <w:pPr>
        <w:widowControl w:val="0"/>
        <w:overflowPunct w:val="0"/>
        <w:autoSpaceDE w:val="0"/>
        <w:autoSpaceDN w:val="0"/>
        <w:adjustRightInd w:val="0"/>
        <w:spacing w:after="0" w:line="240" w:lineRule="auto"/>
        <w:textAlignment w:val="baseline"/>
        <w:rPr>
          <w:rFonts w:eastAsia="Times New Roman"/>
          <w:sz w:val="22"/>
          <w:szCs w:val="20"/>
        </w:rPr>
      </w:pPr>
      <w:r w:rsidRPr="007D1B78">
        <w:rPr>
          <w:rFonts w:eastAsia="Times New Roman"/>
          <w:sz w:val="22"/>
          <w:szCs w:val="20"/>
        </w:rPr>
        <w:tab/>
      </w:r>
    </w:p>
    <w:p w:rsidR="00EC3C82" w:rsidRPr="007D1B78" w:rsidRDefault="00EC3C82" w:rsidP="00EC3C82">
      <w:pPr>
        <w:widowControl w:val="0"/>
        <w:overflowPunct w:val="0"/>
        <w:autoSpaceDE w:val="0"/>
        <w:autoSpaceDN w:val="0"/>
        <w:adjustRightInd w:val="0"/>
        <w:spacing w:after="0" w:line="240" w:lineRule="auto"/>
        <w:ind w:left="4320" w:hanging="4320"/>
        <w:textAlignment w:val="baseline"/>
        <w:rPr>
          <w:rFonts w:eastAsia="Times New Roman"/>
          <w:sz w:val="22"/>
          <w:szCs w:val="20"/>
        </w:rPr>
      </w:pPr>
      <w:r w:rsidRPr="007D1B78">
        <w:rPr>
          <w:rFonts w:eastAsia="Times New Roman"/>
          <w:szCs w:val="20"/>
        </w:rPr>
        <w:t>Municipal Personnel:</w:t>
      </w:r>
      <w:r>
        <w:rPr>
          <w:rFonts w:eastAsia="Times New Roman"/>
          <w:szCs w:val="20"/>
        </w:rPr>
        <w:tab/>
      </w:r>
      <w:r w:rsidRPr="007D1B78">
        <w:rPr>
          <w:rFonts w:eastAsia="Times New Roman"/>
          <w:szCs w:val="20"/>
        </w:rPr>
        <w:t xml:space="preserve">Mayor Scott A. Griffiths, City Administrator Scott J. Kluver, </w:t>
      </w:r>
      <w:r>
        <w:rPr>
          <w:rFonts w:eastAsia="Times New Roman"/>
          <w:szCs w:val="20"/>
        </w:rPr>
        <w:t xml:space="preserve">City Attorney Siegler, </w:t>
      </w:r>
      <w:r w:rsidRPr="007D1B78">
        <w:rPr>
          <w:rFonts w:eastAsia="Times New Roman"/>
          <w:szCs w:val="20"/>
        </w:rPr>
        <w:t xml:space="preserve">Assistant City Administrator Dan </w:t>
      </w:r>
      <w:proofErr w:type="spellStart"/>
      <w:r w:rsidRPr="007D1B78">
        <w:rPr>
          <w:rFonts w:eastAsia="Times New Roman"/>
          <w:szCs w:val="20"/>
        </w:rPr>
        <w:t>Stoltman</w:t>
      </w:r>
      <w:proofErr w:type="spellEnd"/>
    </w:p>
    <w:p w:rsidR="00EC3C82" w:rsidRDefault="00EC3C82" w:rsidP="00EC3C82">
      <w:pPr>
        <w:widowControl w:val="0"/>
        <w:overflowPunct w:val="0"/>
        <w:autoSpaceDE w:val="0"/>
        <w:autoSpaceDN w:val="0"/>
        <w:adjustRightInd w:val="0"/>
        <w:spacing w:after="0" w:line="240" w:lineRule="auto"/>
        <w:textAlignment w:val="baseline"/>
        <w:rPr>
          <w:rFonts w:eastAsia="Times New Roman"/>
        </w:rPr>
      </w:pPr>
    </w:p>
    <w:p w:rsidR="00EC3C82" w:rsidRPr="007D1B78" w:rsidRDefault="00EC3C82" w:rsidP="00EC3C82">
      <w:pPr>
        <w:widowControl w:val="0"/>
        <w:overflowPunct w:val="0"/>
        <w:autoSpaceDE w:val="0"/>
        <w:autoSpaceDN w:val="0"/>
        <w:adjustRightInd w:val="0"/>
        <w:spacing w:after="0" w:line="240" w:lineRule="auto"/>
        <w:textAlignment w:val="baseline"/>
        <w:rPr>
          <w:rFonts w:eastAsia="Times New Roman"/>
        </w:rPr>
      </w:pPr>
      <w:r w:rsidRPr="007D1B78">
        <w:rPr>
          <w:rFonts w:eastAsia="Times New Roman"/>
        </w:rPr>
        <w:t>Excused Absence:</w:t>
      </w:r>
      <w:r w:rsidRPr="007D1B78">
        <w:rPr>
          <w:rFonts w:eastAsia="Times New Roman"/>
        </w:rPr>
        <w:tab/>
      </w:r>
      <w:r>
        <w:rPr>
          <w:rFonts w:eastAsia="Times New Roman"/>
        </w:rPr>
        <w:tab/>
      </w:r>
      <w:r>
        <w:rPr>
          <w:rFonts w:eastAsia="Times New Roman"/>
        </w:rPr>
        <w:tab/>
      </w:r>
      <w:r>
        <w:rPr>
          <w:rFonts w:eastAsia="Times New Roman"/>
        </w:rPr>
        <w:tab/>
        <w:t xml:space="preserve">None </w:t>
      </w:r>
    </w:p>
    <w:p w:rsidR="00EC3C82" w:rsidRPr="00803F23" w:rsidRDefault="00EC3C82" w:rsidP="00EC3C82">
      <w:r w:rsidRPr="00803F23">
        <w:rPr>
          <w:b/>
          <w:bCs/>
          <w:spacing w:val="-2"/>
        </w:rPr>
        <w:t>Call to Order</w:t>
      </w:r>
      <w:r w:rsidRPr="00803F23">
        <w:rPr>
          <w:spacing w:val="-2"/>
        </w:rPr>
        <w:t xml:space="preserve"> - Meeting called to or</w:t>
      </w:r>
      <w:r>
        <w:rPr>
          <w:spacing w:val="-2"/>
        </w:rPr>
        <w:t>der at 5:30PM by Mayor Griffiths</w:t>
      </w:r>
      <w:r w:rsidRPr="00803F23">
        <w:rPr>
          <w:spacing w:val="-2"/>
        </w:rPr>
        <w:t xml:space="preserve">.  </w:t>
      </w:r>
      <w:r w:rsidRPr="00803F23">
        <w:t>Roll call attenda</w:t>
      </w:r>
      <w:r>
        <w:t>nce depicted seven (7</w:t>
      </w:r>
      <w:r w:rsidRPr="00803F23">
        <w:t>) of seven (7) members of the Common Council in attendance</w:t>
      </w:r>
      <w:r>
        <w:t xml:space="preserve">. </w:t>
      </w:r>
      <w:r w:rsidRPr="00803F23">
        <w:t>Quorum of the Council recognized.</w:t>
      </w:r>
    </w:p>
    <w:p w:rsidR="00EC3C82" w:rsidRPr="00803F23" w:rsidRDefault="00EC3C82" w:rsidP="00EC3C82">
      <w:pPr>
        <w:rPr>
          <w:bCs/>
          <w:spacing w:val="-2"/>
          <w:u w:val="single"/>
        </w:rPr>
      </w:pPr>
      <w:r w:rsidRPr="00803F23">
        <w:rPr>
          <w:b/>
          <w:bCs/>
          <w:spacing w:val="-2"/>
        </w:rPr>
        <w:t>Approval of Minutes –</w:t>
      </w:r>
      <w:r>
        <w:rPr>
          <w:b/>
          <w:bCs/>
          <w:spacing w:val="-2"/>
        </w:rPr>
        <w:t xml:space="preserve"> City Council Meeting June 11, 2016 &amp; Board of Review Meeting July 11 &amp; 27, 2016 </w:t>
      </w:r>
      <w:r w:rsidRPr="00803F23">
        <w:rPr>
          <w:b/>
          <w:bCs/>
          <w:spacing w:val="-2"/>
        </w:rPr>
        <w:t xml:space="preserve">- </w:t>
      </w:r>
      <w:r>
        <w:rPr>
          <w:bCs/>
          <w:spacing w:val="-2"/>
          <w:u w:val="single"/>
        </w:rPr>
        <w:t>Barnes</w:t>
      </w:r>
      <w:r w:rsidRPr="00803F23">
        <w:rPr>
          <w:bCs/>
          <w:spacing w:val="-2"/>
          <w:u w:val="single"/>
        </w:rPr>
        <w:t xml:space="preserve"> moves to a</w:t>
      </w:r>
      <w:r>
        <w:rPr>
          <w:bCs/>
          <w:spacing w:val="-2"/>
          <w:u w:val="single"/>
        </w:rPr>
        <w:t xml:space="preserve">pprove the minutes </w:t>
      </w:r>
      <w:r w:rsidRPr="002E0798">
        <w:rPr>
          <w:bCs/>
          <w:spacing w:val="-2"/>
          <w:u w:val="single"/>
        </w:rPr>
        <w:t>of</w:t>
      </w:r>
      <w:r w:rsidRPr="00F56F30">
        <w:rPr>
          <w:b/>
          <w:bCs/>
          <w:spacing w:val="-2"/>
        </w:rPr>
        <w:t xml:space="preserve"> </w:t>
      </w:r>
      <w:r w:rsidRPr="00F56F30">
        <w:rPr>
          <w:bCs/>
          <w:spacing w:val="-2"/>
          <w:u w:val="single"/>
        </w:rPr>
        <w:t>City Council Meeting June 11, 2016 &amp; Board of Review Meeting</w:t>
      </w:r>
      <w:r>
        <w:rPr>
          <w:bCs/>
          <w:spacing w:val="-2"/>
          <w:u w:val="single"/>
        </w:rPr>
        <w:t xml:space="preserve"> of</w:t>
      </w:r>
      <w:r w:rsidRPr="00F56F30">
        <w:rPr>
          <w:bCs/>
          <w:spacing w:val="-2"/>
          <w:u w:val="single"/>
        </w:rPr>
        <w:t xml:space="preserve"> July 11 &amp; 27, 2016</w:t>
      </w:r>
      <w:r w:rsidRPr="002E0798">
        <w:rPr>
          <w:u w:val="single"/>
        </w:rPr>
        <w:t>,</w:t>
      </w:r>
      <w:r>
        <w:rPr>
          <w:bCs/>
          <w:spacing w:val="-2"/>
          <w:u w:val="single"/>
        </w:rPr>
        <w:t xml:space="preserve"> </w:t>
      </w:r>
      <w:r w:rsidRPr="002E0798">
        <w:rPr>
          <w:bCs/>
          <w:spacing w:val="-2"/>
          <w:u w:val="single"/>
        </w:rPr>
        <w:t>second</w:t>
      </w:r>
      <w:r>
        <w:rPr>
          <w:bCs/>
          <w:spacing w:val="-2"/>
          <w:u w:val="single"/>
        </w:rPr>
        <w:t xml:space="preserve"> by Jensch</w:t>
      </w:r>
      <w:r w:rsidRPr="00803F23">
        <w:rPr>
          <w:bCs/>
          <w:spacing w:val="-2"/>
          <w:u w:val="single"/>
        </w:rPr>
        <w:t>. Motion carried unanimously.</w:t>
      </w:r>
    </w:p>
    <w:p w:rsidR="00EC3C82" w:rsidRDefault="00EC3C82" w:rsidP="00EC3C82">
      <w:pPr>
        <w:rPr>
          <w:spacing w:val="-2"/>
          <w:u w:val="single"/>
        </w:rPr>
      </w:pPr>
      <w:r w:rsidRPr="00803F23">
        <w:rPr>
          <w:b/>
          <w:bCs/>
          <w:spacing w:val="-2"/>
        </w:rPr>
        <w:t xml:space="preserve">Approval of Expenditures- </w:t>
      </w:r>
      <w:r w:rsidRPr="00803F23">
        <w:rPr>
          <w:spacing w:val="-2"/>
          <w:u w:val="single"/>
        </w:rPr>
        <w:t>A motion to approve the monthly expenditure vouchers made</w:t>
      </w:r>
      <w:r>
        <w:rPr>
          <w:spacing w:val="-2"/>
          <w:u w:val="single"/>
        </w:rPr>
        <w:t xml:space="preserve"> by Nowakowski, second by Maziasz</w:t>
      </w:r>
      <w:r w:rsidRPr="00803F23">
        <w:rPr>
          <w:spacing w:val="-2"/>
          <w:u w:val="single"/>
        </w:rPr>
        <w:t xml:space="preserve">. Motion carried </w:t>
      </w:r>
      <w:r w:rsidRPr="00803F23">
        <w:rPr>
          <w:bCs/>
          <w:spacing w:val="-2"/>
          <w:u w:val="single"/>
        </w:rPr>
        <w:t>unanimously</w:t>
      </w:r>
      <w:r>
        <w:rPr>
          <w:spacing w:val="-2"/>
          <w:u w:val="single"/>
        </w:rPr>
        <w:t xml:space="preserve"> on roll call vote of all seven (7</w:t>
      </w:r>
      <w:r w:rsidRPr="00803F23">
        <w:rPr>
          <w:spacing w:val="-2"/>
          <w:u w:val="single"/>
        </w:rPr>
        <w:t>) councilors in attendance</w:t>
      </w:r>
      <w:r>
        <w:rPr>
          <w:spacing w:val="-2"/>
          <w:u w:val="single"/>
        </w:rPr>
        <w:t>.</w:t>
      </w:r>
      <w:r w:rsidRPr="00803F23">
        <w:rPr>
          <w:spacing w:val="-2"/>
          <w:u w:val="single"/>
        </w:rPr>
        <w:t xml:space="preserve"> </w:t>
      </w:r>
    </w:p>
    <w:p w:rsidR="00EC3C82" w:rsidRPr="004E53BE" w:rsidRDefault="00EC3C82" w:rsidP="00EC3C82">
      <w:pPr>
        <w:rPr>
          <w:spacing w:val="-2"/>
        </w:rPr>
      </w:pPr>
      <w:r>
        <w:rPr>
          <w:b/>
          <w:spacing w:val="-2"/>
        </w:rPr>
        <w:t>Public Comment</w:t>
      </w:r>
      <w:r>
        <w:rPr>
          <w:spacing w:val="-2"/>
        </w:rPr>
        <w:t xml:space="preserve"> – No public comment was made. </w:t>
      </w:r>
    </w:p>
    <w:p w:rsidR="00EC3C82" w:rsidRDefault="00EC3C82" w:rsidP="00EC3C82">
      <w:pPr>
        <w:rPr>
          <w:spacing w:val="-2"/>
          <w:szCs w:val="20"/>
        </w:rPr>
      </w:pPr>
      <w:r w:rsidRPr="00CB4220">
        <w:rPr>
          <w:b/>
          <w:spacing w:val="-2"/>
        </w:rPr>
        <w:t>Mayoral Announcements, Proclamations, Appointments</w:t>
      </w:r>
      <w:r>
        <w:rPr>
          <w:spacing w:val="-2"/>
        </w:rPr>
        <w:t xml:space="preserve"> – </w:t>
      </w:r>
      <w:r>
        <w:rPr>
          <w:spacing w:val="-2"/>
          <w:szCs w:val="20"/>
        </w:rPr>
        <w:t xml:space="preserve">Arbor Day Celebration to be held at the </w:t>
      </w:r>
      <w:r>
        <w:rPr>
          <w:spacing w:val="-2"/>
          <w:szCs w:val="20"/>
        </w:rPr>
        <w:br/>
        <w:t>Northern Lights Services on Wednesday, July 20, 2016 at 5:00 p.m.</w:t>
      </w:r>
    </w:p>
    <w:p w:rsidR="00EC3C82" w:rsidRPr="003C76BE" w:rsidRDefault="00EC3C82" w:rsidP="00EC3C82">
      <w:pPr>
        <w:widowControl w:val="0"/>
        <w:tabs>
          <w:tab w:val="left" w:pos="-720"/>
          <w:tab w:val="left" w:pos="0"/>
          <w:tab w:val="num" w:pos="450"/>
          <w:tab w:val="left" w:pos="10080"/>
          <w:tab w:val="right" w:pos="10980"/>
        </w:tabs>
        <w:suppressAutoHyphens/>
        <w:autoSpaceDE w:val="0"/>
        <w:autoSpaceDN w:val="0"/>
        <w:adjustRightInd w:val="0"/>
        <w:spacing w:after="0" w:line="240" w:lineRule="atLeast"/>
        <w:ind w:right="-180"/>
        <w:rPr>
          <w:rFonts w:eastAsia="Times New Roman"/>
          <w:szCs w:val="24"/>
        </w:rPr>
      </w:pPr>
      <w:r>
        <w:rPr>
          <w:rFonts w:eastAsia="Times New Roman"/>
          <w:b/>
          <w:szCs w:val="24"/>
        </w:rPr>
        <w:t xml:space="preserve">Open Floor- </w:t>
      </w:r>
      <w:r w:rsidRPr="00A3596E">
        <w:rPr>
          <w:rFonts w:eastAsia="Times New Roman"/>
          <w:szCs w:val="24"/>
          <w:u w:val="single"/>
        </w:rPr>
        <w:t xml:space="preserve">A motion was made by Jensch to open the floor, second by Barnes. Motion carried unanimously. </w:t>
      </w:r>
    </w:p>
    <w:p w:rsidR="00EC3C82" w:rsidRDefault="00EC3C82" w:rsidP="00EC3C82">
      <w:pPr>
        <w:widowControl w:val="0"/>
        <w:tabs>
          <w:tab w:val="left" w:pos="-720"/>
          <w:tab w:val="left" w:pos="0"/>
          <w:tab w:val="num" w:pos="450"/>
          <w:tab w:val="left" w:pos="10080"/>
          <w:tab w:val="right" w:pos="10980"/>
        </w:tabs>
        <w:suppressAutoHyphens/>
        <w:autoSpaceDE w:val="0"/>
        <w:autoSpaceDN w:val="0"/>
        <w:adjustRightInd w:val="0"/>
        <w:spacing w:after="0" w:line="240" w:lineRule="atLeast"/>
        <w:ind w:right="-180"/>
        <w:rPr>
          <w:rFonts w:eastAsia="Times New Roman"/>
          <w:b/>
          <w:szCs w:val="24"/>
        </w:rPr>
      </w:pPr>
    </w:p>
    <w:p w:rsidR="00EC3C82" w:rsidRDefault="00EC3C82" w:rsidP="00EC3C82">
      <w:pPr>
        <w:widowControl w:val="0"/>
        <w:tabs>
          <w:tab w:val="left" w:pos="-720"/>
          <w:tab w:val="left" w:pos="0"/>
          <w:tab w:val="num" w:pos="450"/>
          <w:tab w:val="left" w:pos="10080"/>
          <w:tab w:val="right" w:pos="10980"/>
        </w:tabs>
        <w:suppressAutoHyphens/>
        <w:autoSpaceDE w:val="0"/>
        <w:autoSpaceDN w:val="0"/>
        <w:adjustRightInd w:val="0"/>
        <w:spacing w:after="0" w:line="240" w:lineRule="atLeast"/>
        <w:ind w:right="-180"/>
        <w:rPr>
          <w:rFonts w:eastAsia="Times New Roman"/>
          <w:szCs w:val="24"/>
        </w:rPr>
      </w:pPr>
      <w:r w:rsidRPr="00750C7B">
        <w:rPr>
          <w:rFonts w:eastAsia="Times New Roman"/>
          <w:b/>
          <w:szCs w:val="24"/>
        </w:rPr>
        <w:t>Continued Public Hearing, Discussion &amp; Action</w:t>
      </w:r>
      <w:r w:rsidRPr="00750C7B">
        <w:rPr>
          <w:rFonts w:eastAsia="Times New Roman"/>
          <w:b/>
          <w:spacing w:val="-2"/>
          <w:szCs w:val="24"/>
        </w:rPr>
        <w:t>, Ordinance 15-014 Amending Title 13 of the City of Washburn Municipal Zoning Code and Making Other Revisions to Other Part of the Municipal Code in Conflict or Related to Title 13 as Herein Amended.</w:t>
      </w:r>
      <w:r>
        <w:rPr>
          <w:rFonts w:eastAsia="Times New Roman"/>
          <w:b/>
          <w:spacing w:val="-2"/>
          <w:szCs w:val="24"/>
        </w:rPr>
        <w:t xml:space="preserve"> </w:t>
      </w:r>
      <w:r w:rsidRPr="00750C7B">
        <w:rPr>
          <w:rFonts w:eastAsia="Times New Roman"/>
          <w:b/>
          <w:szCs w:val="24"/>
        </w:rPr>
        <w:t xml:space="preserve">Request by Dale and </w:t>
      </w:r>
      <w:proofErr w:type="spellStart"/>
      <w:r w:rsidRPr="00750C7B">
        <w:rPr>
          <w:rFonts w:eastAsia="Times New Roman"/>
          <w:b/>
          <w:szCs w:val="24"/>
        </w:rPr>
        <w:t>Donalee</w:t>
      </w:r>
      <w:proofErr w:type="spellEnd"/>
      <w:r w:rsidRPr="00750C7B">
        <w:rPr>
          <w:rFonts w:eastAsia="Times New Roman"/>
          <w:b/>
          <w:szCs w:val="24"/>
        </w:rPr>
        <w:t xml:space="preserve"> </w:t>
      </w:r>
      <w:proofErr w:type="spellStart"/>
      <w:r w:rsidRPr="00750C7B">
        <w:rPr>
          <w:rFonts w:eastAsia="Times New Roman"/>
          <w:b/>
          <w:szCs w:val="24"/>
        </w:rPr>
        <w:t>Brevak</w:t>
      </w:r>
      <w:proofErr w:type="spellEnd"/>
      <w:r w:rsidRPr="00750C7B">
        <w:rPr>
          <w:rFonts w:eastAsia="Times New Roman"/>
          <w:b/>
          <w:szCs w:val="24"/>
        </w:rPr>
        <w:t xml:space="preserve"> to Review Allowable Uses in the R-1 District</w:t>
      </w:r>
      <w:r>
        <w:rPr>
          <w:rFonts w:eastAsia="Times New Roman"/>
          <w:b/>
          <w:szCs w:val="24"/>
        </w:rPr>
        <w:t xml:space="preserve"> – </w:t>
      </w:r>
      <w:r>
        <w:rPr>
          <w:rFonts w:eastAsia="Times New Roman"/>
          <w:szCs w:val="24"/>
        </w:rPr>
        <w:t xml:space="preserve">Mr. and Mrs. </w:t>
      </w:r>
      <w:proofErr w:type="spellStart"/>
      <w:r>
        <w:rPr>
          <w:rFonts w:eastAsia="Times New Roman"/>
          <w:szCs w:val="24"/>
        </w:rPr>
        <w:t>Brevak</w:t>
      </w:r>
      <w:proofErr w:type="spellEnd"/>
      <w:r>
        <w:rPr>
          <w:rFonts w:eastAsia="Times New Roman"/>
          <w:szCs w:val="24"/>
        </w:rPr>
        <w:t xml:space="preserve"> spoke to Council on this issue. The </w:t>
      </w:r>
      <w:proofErr w:type="spellStart"/>
      <w:r>
        <w:rPr>
          <w:rFonts w:eastAsia="Times New Roman"/>
          <w:szCs w:val="24"/>
        </w:rPr>
        <w:t>Brevak’s</w:t>
      </w:r>
      <w:proofErr w:type="spellEnd"/>
      <w:r>
        <w:rPr>
          <w:rFonts w:eastAsia="Times New Roman"/>
          <w:szCs w:val="24"/>
        </w:rPr>
        <w:t xml:space="preserve"> discussed their 15 acres in the R-1 district that was not included in their original PUD. The new proposed zoning code does not allow them to use the property for the future business opportunities they wanted to do. The </w:t>
      </w:r>
      <w:proofErr w:type="spellStart"/>
      <w:r>
        <w:rPr>
          <w:rFonts w:eastAsia="Times New Roman"/>
          <w:szCs w:val="24"/>
        </w:rPr>
        <w:t>Brevak’s</w:t>
      </w:r>
      <w:proofErr w:type="spellEnd"/>
      <w:r>
        <w:rPr>
          <w:rFonts w:eastAsia="Times New Roman"/>
          <w:szCs w:val="24"/>
        </w:rPr>
        <w:t xml:space="preserve"> would like to see more permissible uses in the R-1 district. It was stated by the Council that they would rather approve specific uses within the PUD (which will include the 15 acres) as brought forth with a plan, rather than open up the entire R-1 district to more permissible uses. No motion was made. </w:t>
      </w:r>
    </w:p>
    <w:p w:rsidR="00EC3C82" w:rsidRDefault="00EC3C82" w:rsidP="00EC3C82">
      <w:pPr>
        <w:widowControl w:val="0"/>
        <w:tabs>
          <w:tab w:val="left" w:pos="-720"/>
          <w:tab w:val="left" w:pos="0"/>
          <w:tab w:val="num" w:pos="450"/>
          <w:tab w:val="left" w:pos="10080"/>
          <w:tab w:val="right" w:pos="10980"/>
        </w:tabs>
        <w:suppressAutoHyphens/>
        <w:autoSpaceDE w:val="0"/>
        <w:autoSpaceDN w:val="0"/>
        <w:adjustRightInd w:val="0"/>
        <w:spacing w:after="0" w:line="240" w:lineRule="atLeast"/>
        <w:ind w:right="-180"/>
        <w:rPr>
          <w:rFonts w:eastAsia="Times New Roman"/>
          <w:szCs w:val="24"/>
        </w:rPr>
      </w:pPr>
    </w:p>
    <w:p w:rsidR="00EC3C82" w:rsidRPr="0092435D" w:rsidRDefault="00EC3C82" w:rsidP="00EC3C82">
      <w:pPr>
        <w:widowControl w:val="0"/>
        <w:tabs>
          <w:tab w:val="left" w:pos="-720"/>
          <w:tab w:val="left" w:pos="0"/>
          <w:tab w:val="num" w:pos="450"/>
          <w:tab w:val="left" w:pos="10080"/>
          <w:tab w:val="right" w:pos="10980"/>
        </w:tabs>
        <w:suppressAutoHyphens/>
        <w:autoSpaceDE w:val="0"/>
        <w:autoSpaceDN w:val="0"/>
        <w:adjustRightInd w:val="0"/>
        <w:spacing w:after="0" w:line="240" w:lineRule="atLeast"/>
        <w:ind w:right="-180"/>
        <w:rPr>
          <w:rFonts w:eastAsia="Times New Roman"/>
          <w:szCs w:val="24"/>
          <w:u w:val="single"/>
        </w:rPr>
      </w:pPr>
      <w:r w:rsidRPr="0092435D">
        <w:rPr>
          <w:rFonts w:eastAsia="Times New Roman"/>
          <w:b/>
          <w:szCs w:val="24"/>
        </w:rPr>
        <w:t>Close Floor</w:t>
      </w:r>
      <w:r>
        <w:rPr>
          <w:rFonts w:eastAsia="Times New Roman"/>
          <w:szCs w:val="24"/>
        </w:rPr>
        <w:t xml:space="preserve">- </w:t>
      </w:r>
      <w:r w:rsidRPr="0092435D">
        <w:rPr>
          <w:rFonts w:eastAsia="Times New Roman"/>
          <w:szCs w:val="24"/>
          <w:u w:val="single"/>
        </w:rPr>
        <w:t xml:space="preserve">A motion was made by Jensch to close the floor, second by Nowakowski. Motion carried unanimously. </w:t>
      </w:r>
    </w:p>
    <w:p w:rsidR="00EC3C82" w:rsidRDefault="00EC3C82" w:rsidP="00EC3C82">
      <w:pPr>
        <w:widowControl w:val="0"/>
        <w:tabs>
          <w:tab w:val="left" w:pos="-720"/>
          <w:tab w:val="left" w:pos="0"/>
          <w:tab w:val="num" w:pos="450"/>
          <w:tab w:val="left" w:pos="10080"/>
          <w:tab w:val="right" w:pos="10980"/>
        </w:tabs>
        <w:suppressAutoHyphens/>
        <w:autoSpaceDE w:val="0"/>
        <w:autoSpaceDN w:val="0"/>
        <w:adjustRightInd w:val="0"/>
        <w:spacing w:after="0" w:line="240" w:lineRule="atLeast"/>
        <w:ind w:right="-180"/>
        <w:rPr>
          <w:rFonts w:eastAsia="Times New Roman"/>
          <w:szCs w:val="24"/>
        </w:rPr>
      </w:pPr>
    </w:p>
    <w:p w:rsidR="00EC3C82" w:rsidRDefault="00EC3C82" w:rsidP="00EC3C82">
      <w:pPr>
        <w:widowControl w:val="0"/>
        <w:tabs>
          <w:tab w:val="left" w:pos="-720"/>
          <w:tab w:val="left" w:pos="270"/>
          <w:tab w:val="num" w:pos="450"/>
          <w:tab w:val="left" w:pos="3885"/>
          <w:tab w:val="left" w:pos="10080"/>
          <w:tab w:val="left" w:pos="10440"/>
          <w:tab w:val="right" w:pos="10980"/>
        </w:tabs>
        <w:suppressAutoHyphens/>
        <w:autoSpaceDE w:val="0"/>
        <w:autoSpaceDN w:val="0"/>
        <w:adjustRightInd w:val="0"/>
        <w:spacing w:after="0" w:line="240" w:lineRule="atLeast"/>
        <w:ind w:right="-180"/>
        <w:rPr>
          <w:u w:val="single"/>
        </w:rPr>
      </w:pPr>
      <w:r w:rsidRPr="0092435D">
        <w:rPr>
          <w:b/>
        </w:rPr>
        <w:t xml:space="preserve">Alcohol Licensing Matters Bartender License Applications – #42 through 45 -18- </w:t>
      </w:r>
      <w:r>
        <w:t xml:space="preserve">No discussion took place. </w:t>
      </w:r>
      <w:r w:rsidRPr="0092435D">
        <w:rPr>
          <w:u w:val="single"/>
        </w:rPr>
        <w:t xml:space="preserve">A motion was made by Barnes to approve Bartender License Applications – #42 through 45 -18, second by McGrath. Motion carried unanimously. </w:t>
      </w:r>
    </w:p>
    <w:p w:rsidR="00EC3C82" w:rsidRDefault="00EC3C82" w:rsidP="00EC3C82">
      <w:pPr>
        <w:widowControl w:val="0"/>
        <w:tabs>
          <w:tab w:val="left" w:pos="-720"/>
          <w:tab w:val="left" w:pos="270"/>
          <w:tab w:val="num" w:pos="450"/>
          <w:tab w:val="left" w:pos="3885"/>
          <w:tab w:val="left" w:pos="10080"/>
          <w:tab w:val="left" w:pos="10440"/>
          <w:tab w:val="right" w:pos="10980"/>
        </w:tabs>
        <w:suppressAutoHyphens/>
        <w:autoSpaceDE w:val="0"/>
        <w:autoSpaceDN w:val="0"/>
        <w:adjustRightInd w:val="0"/>
        <w:spacing w:after="0" w:line="240" w:lineRule="atLeast"/>
        <w:ind w:right="-180"/>
        <w:rPr>
          <w:u w:val="single"/>
        </w:rPr>
      </w:pPr>
    </w:p>
    <w:p w:rsidR="00EC3C82" w:rsidRDefault="00EC3C82" w:rsidP="00EC3C82">
      <w:pPr>
        <w:tabs>
          <w:tab w:val="left" w:pos="-720"/>
        </w:tabs>
        <w:suppressAutoHyphens/>
        <w:ind w:right="630"/>
        <w:jc w:val="both"/>
        <w:rPr>
          <w:spacing w:val="-3"/>
        </w:rPr>
      </w:pPr>
      <w:r w:rsidRPr="0092435D">
        <w:rPr>
          <w:b/>
          <w:spacing w:val="-2"/>
        </w:rPr>
        <w:t>Closed Session Items</w:t>
      </w:r>
      <w:r>
        <w:rPr>
          <w:b/>
          <w:spacing w:val="-2"/>
        </w:rPr>
        <w:t xml:space="preserve"> - </w:t>
      </w:r>
      <w:r w:rsidRPr="0092435D">
        <w:rPr>
          <w:b/>
          <w:spacing w:val="-2"/>
        </w:rPr>
        <w:t xml:space="preserve">Deliberating and Negotiating Property Purchase - </w:t>
      </w:r>
      <w:proofErr w:type="spellStart"/>
      <w:r w:rsidRPr="0092435D">
        <w:rPr>
          <w:b/>
          <w:color w:val="000000"/>
        </w:rPr>
        <w:t>ORIG</w:t>
      </w:r>
      <w:proofErr w:type="spellEnd"/>
      <w:r w:rsidRPr="0092435D">
        <w:rPr>
          <w:b/>
          <w:color w:val="000000"/>
        </w:rPr>
        <w:t xml:space="preserve"> TOWNSITE OF WASHBURN    LOTS 8-10 &amp; 2' ON SW SIDE  OF LOT 11 BLOCK 45 IN V.1138 P.618 534, Tax ID 33221, Old </w:t>
      </w:r>
      <w:proofErr w:type="spellStart"/>
      <w:r w:rsidRPr="0092435D">
        <w:rPr>
          <w:b/>
          <w:color w:val="000000"/>
        </w:rPr>
        <w:t>Brokedown</w:t>
      </w:r>
      <w:proofErr w:type="spellEnd"/>
      <w:r w:rsidRPr="0092435D">
        <w:rPr>
          <w:b/>
          <w:color w:val="000000"/>
        </w:rPr>
        <w:t xml:space="preserve"> Palace LLC</w:t>
      </w:r>
      <w:r>
        <w:t xml:space="preserve">. </w:t>
      </w:r>
      <w:r w:rsidRPr="00B96016">
        <w:rPr>
          <w:u w:val="single"/>
        </w:rPr>
        <w:t xml:space="preserve">A motion was made by Jensch </w:t>
      </w:r>
      <w:r w:rsidRPr="00B96016">
        <w:rPr>
          <w:spacing w:val="-3"/>
          <w:u w:val="single"/>
        </w:rPr>
        <w:t>Pursuant to Wisconsin State Statute §19.85(1) (e) deliberating or negotiating the purchasing of public property and for competitive reasons; following which the Council may reconvene in open session to take any action that may be necessary on the closed session items, second by McGrath. Motion carried unanimously</w:t>
      </w:r>
      <w:r>
        <w:rPr>
          <w:spacing w:val="-3"/>
          <w:u w:val="single"/>
        </w:rPr>
        <w:t xml:space="preserve"> by roll call vote</w:t>
      </w:r>
      <w:r w:rsidRPr="00B96016">
        <w:rPr>
          <w:spacing w:val="-3"/>
          <w:u w:val="single"/>
        </w:rPr>
        <w:t>.</w:t>
      </w:r>
      <w:r>
        <w:rPr>
          <w:spacing w:val="-3"/>
        </w:rPr>
        <w:t xml:space="preserve"> </w:t>
      </w:r>
    </w:p>
    <w:p w:rsidR="009F3767" w:rsidRPr="00EC3C82" w:rsidRDefault="00EC3C82" w:rsidP="00EC3C82">
      <w:pPr>
        <w:tabs>
          <w:tab w:val="left" w:pos="-720"/>
        </w:tabs>
        <w:suppressAutoHyphens/>
        <w:ind w:right="630"/>
        <w:jc w:val="both"/>
        <w:rPr>
          <w:spacing w:val="-3"/>
          <w:u w:val="single"/>
        </w:rPr>
      </w:pPr>
      <w:r w:rsidRPr="00097992">
        <w:rPr>
          <w:b/>
          <w:spacing w:val="-3"/>
        </w:rPr>
        <w:t>Adjourn</w:t>
      </w:r>
      <w:r>
        <w:rPr>
          <w:b/>
          <w:spacing w:val="-3"/>
        </w:rPr>
        <w:t xml:space="preserve"> – </w:t>
      </w:r>
      <w:r w:rsidRPr="00097992">
        <w:rPr>
          <w:spacing w:val="-3"/>
          <w:u w:val="single"/>
        </w:rPr>
        <w:t xml:space="preserve">A motion was made by McGrath to adjourn at 7:22 p.m., second by Maziasz. Motion carried unanimously. </w:t>
      </w:r>
      <w:bookmarkStart w:id="0" w:name="_GoBack"/>
      <w:bookmarkEnd w:id="0"/>
    </w:p>
    <w:sectPr w:rsidR="009F3767" w:rsidRPr="00EC3C82" w:rsidSect="00EC3C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82"/>
    <w:rsid w:val="00632EC2"/>
    <w:rsid w:val="00A32A1F"/>
    <w:rsid w:val="00D161E8"/>
    <w:rsid w:val="00EC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A54AC-B787-4FF6-9E51-AD6C8AA3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Asst Admin</dc:creator>
  <cp:keywords/>
  <dc:description/>
  <cp:lastModifiedBy>Asst Admin</cp:lastModifiedBy>
  <cp:revision>1</cp:revision>
  <dcterms:created xsi:type="dcterms:W3CDTF">2016-08-10T20:43:00Z</dcterms:created>
  <dcterms:modified xsi:type="dcterms:W3CDTF">2016-08-10T20:44:00Z</dcterms:modified>
</cp:coreProperties>
</file>